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1"/>
        <w:gridCol w:w="5241"/>
      </w:tblGrid>
      <w:tr w:rsidR="00875594" w14:paraId="1FCDDAD4" w14:textId="77777777">
        <w:trPr>
          <w:jc w:val="center"/>
        </w:trPr>
        <w:tc>
          <w:tcPr>
            <w:tcW w:w="5241" w:type="dxa"/>
          </w:tcPr>
          <w:p w14:paraId="07D653C8" w14:textId="77777777" w:rsidR="00875594" w:rsidRDefault="00EF37A9">
            <w:r>
              <w:rPr>
                <w:noProof/>
              </w:rPr>
              <w:drawing>
                <wp:inline distT="0" distB="0" distL="0" distR="0" wp14:anchorId="0A210B96" wp14:editId="30C61E0F">
                  <wp:extent cx="1728000" cy="115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1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1" w:type="dxa"/>
          </w:tcPr>
          <w:p w14:paraId="4458DAC7" w14:textId="77777777" w:rsidR="00875594" w:rsidRDefault="00EF37A9">
            <w:pPr>
              <w:jc w:val="right"/>
            </w:pPr>
            <w:r>
              <w:rPr>
                <w:b/>
                <w:sz w:val="21"/>
              </w:rPr>
              <w:t>Brabants Brassband Festival (B.B.B.F.)</w:t>
            </w:r>
            <w:r>
              <w:rPr>
                <w:b/>
                <w:sz w:val="21"/>
              </w:rPr>
              <w:br/>
            </w:r>
            <w:r>
              <w:rPr>
                <w:sz w:val="17"/>
              </w:rPr>
              <w:t>Guido Gezellestraat 26 bus 31 - 1500 Halle</w:t>
            </w:r>
            <w:r>
              <w:rPr>
                <w:sz w:val="17"/>
              </w:rPr>
              <w:br/>
              <w:t>0492/21.93.05 - www.brabantsbrassbandfestival.be</w:t>
            </w:r>
            <w:r>
              <w:rPr>
                <w:sz w:val="17"/>
              </w:rPr>
              <w:br/>
              <w:t>info@brabantsbrassbandfestival.be</w:t>
            </w:r>
            <w:r>
              <w:rPr>
                <w:sz w:val="17"/>
              </w:rPr>
              <w:br/>
              <w:t>IBAN: BE80 0020 2191 4577</w:t>
            </w:r>
          </w:p>
        </w:tc>
      </w:tr>
    </w:tbl>
    <w:p w14:paraId="3750B9B4" w14:textId="77777777" w:rsidR="00875594" w:rsidRDefault="00EF37A9">
      <w:pPr>
        <w:spacing w:before="140" w:after="40"/>
      </w:pPr>
      <w:r>
        <w:rPr>
          <w:b/>
          <w:color w:val="365F91"/>
          <w:sz w:val="32"/>
        </w:rPr>
        <w:t>OVEREENKOMST EXCLUSIEVE HOOFDPARTNER 2027</w:t>
      </w:r>
    </w:p>
    <w:p w14:paraId="2EF0FB32" w14:textId="77777777" w:rsidR="00875594" w:rsidRDefault="00EF37A9">
      <w:pPr>
        <w:spacing w:after="160"/>
      </w:pPr>
      <w:r>
        <w:rPr>
          <w:b/>
          <w:sz w:val="21"/>
        </w:rPr>
        <w:t>2de editie van het Brabants Brassband Festival - CC 't Vondel, Halle - zaterdag 19 juni 2027</w:t>
      </w:r>
    </w:p>
    <w:tbl>
      <w:tblPr>
        <w:tblStyle w:val="Tabel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1"/>
        <w:gridCol w:w="5241"/>
      </w:tblGrid>
      <w:tr w:rsidR="00875594" w14:paraId="5E12F98B" w14:textId="77777777">
        <w:trPr>
          <w:trHeight w:val="465"/>
          <w:jc w:val="center"/>
        </w:trPr>
        <w:tc>
          <w:tcPr>
            <w:tcW w:w="5241" w:type="dxa"/>
            <w:shd w:val="clear" w:color="auto" w:fill="D9E5F3"/>
            <w:vAlign w:val="center"/>
          </w:tcPr>
          <w:p w14:paraId="6DE1679B" w14:textId="77777777" w:rsidR="00875594" w:rsidRDefault="00EF37A9">
            <w:pPr>
              <w:spacing w:before="20" w:after="20"/>
            </w:pPr>
            <w:r>
              <w:rPr>
                <w:b/>
                <w:sz w:val="19"/>
              </w:rPr>
              <w:t>Partnership</w:t>
            </w:r>
          </w:p>
        </w:tc>
        <w:tc>
          <w:tcPr>
            <w:tcW w:w="5241" w:type="dxa"/>
            <w:shd w:val="clear" w:color="auto" w:fill="D9E5F3"/>
            <w:vAlign w:val="center"/>
          </w:tcPr>
          <w:p w14:paraId="7B509938" w14:textId="77777777" w:rsidR="00875594" w:rsidRDefault="00EF37A9">
            <w:pPr>
              <w:spacing w:before="20" w:after="20"/>
            </w:pPr>
            <w:r>
              <w:rPr>
                <w:sz w:val="19"/>
              </w:rPr>
              <w:t>Eén exclusieve hoofdpartner voor de editie 2027</w:t>
            </w:r>
          </w:p>
        </w:tc>
      </w:tr>
      <w:tr w:rsidR="00875594" w14:paraId="2C2BE53A" w14:textId="77777777">
        <w:trPr>
          <w:trHeight w:val="465"/>
          <w:jc w:val="center"/>
        </w:trPr>
        <w:tc>
          <w:tcPr>
            <w:tcW w:w="5241" w:type="dxa"/>
            <w:vAlign w:val="center"/>
          </w:tcPr>
          <w:p w14:paraId="18FC419C" w14:textId="77777777" w:rsidR="00875594" w:rsidRDefault="00EF37A9">
            <w:pPr>
              <w:spacing w:before="20" w:after="20"/>
            </w:pPr>
            <w:r>
              <w:rPr>
                <w:b/>
                <w:sz w:val="19"/>
              </w:rPr>
              <w:t>Engagement</w:t>
            </w:r>
          </w:p>
        </w:tc>
        <w:tc>
          <w:tcPr>
            <w:tcW w:w="5241" w:type="dxa"/>
            <w:vAlign w:val="center"/>
          </w:tcPr>
          <w:p w14:paraId="206DB7AB" w14:textId="77777777" w:rsidR="00875594" w:rsidRDefault="00EF37A9">
            <w:pPr>
              <w:spacing w:before="20" w:after="20"/>
            </w:pPr>
            <w:r>
              <w:rPr>
                <w:sz w:val="19"/>
              </w:rPr>
              <w:t>EUR 15.000 tot EUR 25.000 per jaar</w:t>
            </w:r>
          </w:p>
        </w:tc>
      </w:tr>
      <w:tr w:rsidR="00875594" w14:paraId="449169D3" w14:textId="77777777">
        <w:trPr>
          <w:trHeight w:val="465"/>
          <w:jc w:val="center"/>
        </w:trPr>
        <w:tc>
          <w:tcPr>
            <w:tcW w:w="5241" w:type="dxa"/>
            <w:vAlign w:val="center"/>
          </w:tcPr>
          <w:p w14:paraId="2B05AE33" w14:textId="77777777" w:rsidR="00875594" w:rsidRDefault="00EF37A9">
            <w:pPr>
              <w:spacing w:before="20" w:after="20"/>
            </w:pPr>
            <w:r>
              <w:rPr>
                <w:b/>
                <w:sz w:val="19"/>
              </w:rPr>
              <w:t>Looptijd</w:t>
            </w:r>
          </w:p>
        </w:tc>
        <w:tc>
          <w:tcPr>
            <w:tcW w:w="5241" w:type="dxa"/>
            <w:vAlign w:val="center"/>
          </w:tcPr>
          <w:p w14:paraId="13F8A2FC" w14:textId="77777777" w:rsidR="00875594" w:rsidRDefault="00EF37A9">
            <w:pPr>
              <w:spacing w:before="20" w:after="20"/>
            </w:pPr>
            <w:r>
              <w:rPr>
                <w:sz w:val="19"/>
              </w:rPr>
              <w:t>Bij voorkeur een structurele samenwerking over 3 jaar; een overeenkomst uitsluitend voor 2027 is bespreekbaar</w:t>
            </w:r>
          </w:p>
        </w:tc>
      </w:tr>
      <w:tr w:rsidR="00875594" w14:paraId="07EE33D6" w14:textId="77777777">
        <w:trPr>
          <w:trHeight w:val="465"/>
          <w:jc w:val="center"/>
        </w:trPr>
        <w:tc>
          <w:tcPr>
            <w:tcW w:w="5241" w:type="dxa"/>
            <w:vAlign w:val="center"/>
          </w:tcPr>
          <w:p w14:paraId="19959A0C" w14:textId="77777777" w:rsidR="00875594" w:rsidRDefault="00EF37A9">
            <w:pPr>
              <w:spacing w:before="20" w:after="20"/>
            </w:pPr>
            <w:r>
              <w:rPr>
                <w:b/>
                <w:sz w:val="19"/>
              </w:rPr>
              <w:t>Kern</w:t>
            </w:r>
          </w:p>
        </w:tc>
        <w:tc>
          <w:tcPr>
            <w:tcW w:w="5241" w:type="dxa"/>
            <w:vAlign w:val="center"/>
          </w:tcPr>
          <w:p w14:paraId="1B438266" w14:textId="77777777" w:rsidR="00875594" w:rsidRDefault="00EF37A9">
            <w:pPr>
              <w:spacing w:before="20" w:after="20"/>
            </w:pPr>
            <w:r>
              <w:rPr>
                <w:sz w:val="19"/>
              </w:rPr>
              <w:t>Zichtbaarheid + hospitality + exclusiviteit</w:t>
            </w:r>
          </w:p>
        </w:tc>
      </w:tr>
    </w:tbl>
    <w:p w14:paraId="584755BC" w14:textId="77777777" w:rsidR="00875594" w:rsidRDefault="00EF37A9">
      <w:pPr>
        <w:spacing w:before="140" w:after="40"/>
      </w:pPr>
      <w:r>
        <w:rPr>
          <w:b/>
          <w:color w:val="365F91"/>
          <w:sz w:val="23"/>
        </w:rPr>
        <w:t>SAMENWERKING OP MAAT</w:t>
      </w:r>
    </w:p>
    <w:p w14:paraId="43B0E197" w14:textId="77777777" w:rsidR="00875594" w:rsidRDefault="00EF37A9">
      <w:pPr>
        <w:spacing w:after="60"/>
      </w:pPr>
      <w:r>
        <w:rPr>
          <w:sz w:val="18"/>
        </w:rPr>
        <w:t>B.B.B.F. werkt voor de exclusieve hoofdpartner een afzonderlijk voorstel op maat uit. De samenwerking is gericht op sterke merkzichtbaarheid vóór, tijdens en na het festival, gecombineerd met een kwalitatieve VIP-ervaring voor klanten, medewerkers en zakelijke relaties.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5236"/>
        <w:gridCol w:w="5236"/>
      </w:tblGrid>
      <w:tr w:rsidR="00875594" w14:paraId="0EFEE85B" w14:textId="77777777">
        <w:trPr>
          <w:trHeight w:val="442"/>
          <w:jc w:val="center"/>
        </w:trPr>
        <w:tc>
          <w:tcPr>
            <w:tcW w:w="5241" w:type="dxa"/>
            <w:vAlign w:val="center"/>
          </w:tcPr>
          <w:p w14:paraId="73CB44F4" w14:textId="77777777" w:rsidR="00875594" w:rsidRDefault="00EF37A9">
            <w:pPr>
              <w:spacing w:before="20" w:after="20"/>
            </w:pPr>
            <w:r>
              <w:rPr>
                <w:b/>
                <w:sz w:val="18"/>
              </w:rPr>
              <w:t>Exclusiviteit</w:t>
            </w:r>
          </w:p>
        </w:tc>
        <w:tc>
          <w:tcPr>
            <w:tcW w:w="5241" w:type="dxa"/>
            <w:vAlign w:val="center"/>
          </w:tcPr>
          <w:p w14:paraId="58214272" w14:textId="77777777" w:rsidR="00875594" w:rsidRDefault="00EF37A9">
            <w:pPr>
              <w:spacing w:before="20" w:after="20"/>
            </w:pPr>
            <w:r>
              <w:rPr>
                <w:sz w:val="18"/>
              </w:rPr>
              <w:t>Positionering als exclusieve hoofdpartner van het Brabants Brassband Festival 2027.</w:t>
            </w:r>
          </w:p>
        </w:tc>
      </w:tr>
      <w:tr w:rsidR="00875594" w14:paraId="6C61CF6F" w14:textId="77777777">
        <w:trPr>
          <w:trHeight w:val="442"/>
          <w:jc w:val="center"/>
        </w:trPr>
        <w:tc>
          <w:tcPr>
            <w:tcW w:w="5241" w:type="dxa"/>
            <w:vAlign w:val="center"/>
          </w:tcPr>
          <w:p w14:paraId="6424B5D6" w14:textId="77777777" w:rsidR="00875594" w:rsidRDefault="00EF37A9">
            <w:pPr>
              <w:spacing w:before="20" w:after="20"/>
            </w:pPr>
            <w:r>
              <w:rPr>
                <w:b/>
                <w:sz w:val="18"/>
              </w:rPr>
              <w:t>Zichtbaarheid</w:t>
            </w:r>
          </w:p>
        </w:tc>
        <w:tc>
          <w:tcPr>
            <w:tcW w:w="5241" w:type="dxa"/>
            <w:vAlign w:val="center"/>
          </w:tcPr>
          <w:p w14:paraId="6F60B738" w14:textId="77777777" w:rsidR="00875594" w:rsidRDefault="00EF37A9">
            <w:pPr>
              <w:spacing w:before="20" w:after="20"/>
            </w:pPr>
            <w:r>
              <w:rPr>
                <w:sz w:val="18"/>
              </w:rPr>
              <w:t>Prominente aanwezigheid in de communicatie rond het festival, op de website, sociale media, affiches en visuele dragers in CC 't Vondel.</w:t>
            </w:r>
          </w:p>
        </w:tc>
      </w:tr>
      <w:tr w:rsidR="00875594" w14:paraId="760B7DAF" w14:textId="77777777">
        <w:trPr>
          <w:trHeight w:val="442"/>
          <w:jc w:val="center"/>
        </w:trPr>
        <w:tc>
          <w:tcPr>
            <w:tcW w:w="5241" w:type="dxa"/>
            <w:vAlign w:val="center"/>
          </w:tcPr>
          <w:p w14:paraId="7F5FCB55" w14:textId="77777777" w:rsidR="00875594" w:rsidRDefault="00EF37A9">
            <w:pPr>
              <w:spacing w:before="20" w:after="20"/>
            </w:pPr>
            <w:r>
              <w:rPr>
                <w:b/>
                <w:sz w:val="18"/>
              </w:rPr>
              <w:t>VIP &amp; hospitality</w:t>
            </w:r>
          </w:p>
        </w:tc>
        <w:tc>
          <w:tcPr>
            <w:tcW w:w="5241" w:type="dxa"/>
            <w:vAlign w:val="center"/>
          </w:tcPr>
          <w:p w14:paraId="19087F61" w14:textId="77777777" w:rsidR="00875594" w:rsidRDefault="00EF37A9">
            <w:pPr>
              <w:spacing w:before="20" w:after="20"/>
            </w:pPr>
            <w:r>
              <w:rPr>
                <w:sz w:val="18"/>
              </w:rPr>
              <w:t>VIP-ontvangst op maat met gereserveerde uitnodigingen en zitplaatsen voor klanten, medewerkers en zakelijke relaties.</w:t>
            </w:r>
          </w:p>
        </w:tc>
      </w:tr>
      <w:tr w:rsidR="00875594" w14:paraId="5C74FDA3" w14:textId="77777777">
        <w:trPr>
          <w:trHeight w:val="442"/>
          <w:jc w:val="center"/>
        </w:trPr>
        <w:tc>
          <w:tcPr>
            <w:tcW w:w="5241" w:type="dxa"/>
            <w:vAlign w:val="center"/>
          </w:tcPr>
          <w:p w14:paraId="455D6B7B" w14:textId="77777777" w:rsidR="00875594" w:rsidRDefault="00EF37A9">
            <w:pPr>
              <w:spacing w:before="20" w:after="20"/>
            </w:pPr>
            <w:r>
              <w:rPr>
                <w:b/>
                <w:sz w:val="18"/>
              </w:rPr>
              <w:t>Continuïteit</w:t>
            </w:r>
          </w:p>
        </w:tc>
        <w:tc>
          <w:tcPr>
            <w:tcW w:w="5241" w:type="dxa"/>
            <w:vAlign w:val="center"/>
          </w:tcPr>
          <w:p w14:paraId="2BF12068" w14:textId="77777777" w:rsidR="00875594" w:rsidRDefault="00EF37A9">
            <w:pPr>
              <w:spacing w:before="20" w:after="20"/>
            </w:pPr>
            <w:r>
              <w:rPr>
                <w:sz w:val="18"/>
              </w:rPr>
              <w:t>Bij een meerjarige samenwerking bouwen B.B.B.F. en de hoofdpartner samen herkenbaarheid en regionale verankering op.</w:t>
            </w:r>
          </w:p>
        </w:tc>
      </w:tr>
    </w:tbl>
    <w:p w14:paraId="0F33377A" w14:textId="77777777" w:rsidR="00875594" w:rsidRDefault="00EF37A9">
      <w:pPr>
        <w:spacing w:before="140" w:after="40"/>
      </w:pPr>
      <w:r>
        <w:rPr>
          <w:b/>
          <w:color w:val="365F91"/>
          <w:sz w:val="23"/>
        </w:rPr>
        <w:t>GEGEVENS HOOFDPARTNER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5237"/>
        <w:gridCol w:w="5235"/>
      </w:tblGrid>
      <w:tr w:rsidR="00875594" w14:paraId="29C51FF3" w14:textId="77777777">
        <w:trPr>
          <w:trHeight w:val="351"/>
          <w:jc w:val="center"/>
        </w:trPr>
        <w:tc>
          <w:tcPr>
            <w:tcW w:w="5241" w:type="dxa"/>
            <w:vAlign w:val="center"/>
          </w:tcPr>
          <w:p w14:paraId="3AE3EDF5" w14:textId="77777777" w:rsidR="00875594" w:rsidRDefault="00EF37A9">
            <w:r>
              <w:rPr>
                <w:b/>
                <w:sz w:val="18"/>
              </w:rPr>
              <w:t>Naam onderneming</w:t>
            </w:r>
          </w:p>
        </w:tc>
        <w:tc>
          <w:tcPr>
            <w:tcW w:w="5241" w:type="dxa"/>
            <w:vAlign w:val="center"/>
          </w:tcPr>
          <w:p w14:paraId="552C910A" w14:textId="77777777" w:rsidR="00875594" w:rsidRDefault="00875594"/>
        </w:tc>
      </w:tr>
      <w:tr w:rsidR="00875594" w14:paraId="772A68E7" w14:textId="77777777">
        <w:trPr>
          <w:trHeight w:val="351"/>
          <w:jc w:val="center"/>
        </w:trPr>
        <w:tc>
          <w:tcPr>
            <w:tcW w:w="5241" w:type="dxa"/>
            <w:vAlign w:val="center"/>
          </w:tcPr>
          <w:p w14:paraId="0A6775A9" w14:textId="77777777" w:rsidR="00875594" w:rsidRDefault="00EF37A9">
            <w:r>
              <w:rPr>
                <w:b/>
                <w:sz w:val="18"/>
              </w:rPr>
              <w:t>Adres</w:t>
            </w:r>
          </w:p>
        </w:tc>
        <w:tc>
          <w:tcPr>
            <w:tcW w:w="5241" w:type="dxa"/>
            <w:vAlign w:val="center"/>
          </w:tcPr>
          <w:p w14:paraId="3E1999B4" w14:textId="77777777" w:rsidR="00875594" w:rsidRDefault="00875594"/>
        </w:tc>
      </w:tr>
      <w:tr w:rsidR="00875594" w14:paraId="15C20E73" w14:textId="77777777">
        <w:trPr>
          <w:trHeight w:val="351"/>
          <w:jc w:val="center"/>
        </w:trPr>
        <w:tc>
          <w:tcPr>
            <w:tcW w:w="5241" w:type="dxa"/>
            <w:vAlign w:val="center"/>
          </w:tcPr>
          <w:p w14:paraId="31074FF1" w14:textId="77777777" w:rsidR="00875594" w:rsidRDefault="00EF37A9">
            <w:r>
              <w:rPr>
                <w:b/>
                <w:sz w:val="18"/>
              </w:rPr>
              <w:t>Contactpersoon</w:t>
            </w:r>
          </w:p>
        </w:tc>
        <w:tc>
          <w:tcPr>
            <w:tcW w:w="5241" w:type="dxa"/>
            <w:vAlign w:val="center"/>
          </w:tcPr>
          <w:p w14:paraId="0092AB4B" w14:textId="77777777" w:rsidR="00875594" w:rsidRDefault="00875594"/>
        </w:tc>
      </w:tr>
      <w:tr w:rsidR="00875594" w14:paraId="4A62FAE1" w14:textId="77777777">
        <w:trPr>
          <w:trHeight w:val="351"/>
          <w:jc w:val="center"/>
        </w:trPr>
        <w:tc>
          <w:tcPr>
            <w:tcW w:w="5241" w:type="dxa"/>
            <w:vAlign w:val="center"/>
          </w:tcPr>
          <w:p w14:paraId="50B12014" w14:textId="77777777" w:rsidR="00875594" w:rsidRDefault="00EF37A9">
            <w:r>
              <w:rPr>
                <w:b/>
                <w:sz w:val="18"/>
              </w:rPr>
              <w:t>E-mail</w:t>
            </w:r>
          </w:p>
        </w:tc>
        <w:tc>
          <w:tcPr>
            <w:tcW w:w="5241" w:type="dxa"/>
            <w:vAlign w:val="center"/>
          </w:tcPr>
          <w:p w14:paraId="36287D7D" w14:textId="77777777" w:rsidR="00875594" w:rsidRDefault="00875594"/>
        </w:tc>
      </w:tr>
      <w:tr w:rsidR="00875594" w14:paraId="1B1419BA" w14:textId="77777777">
        <w:trPr>
          <w:trHeight w:val="351"/>
          <w:jc w:val="center"/>
        </w:trPr>
        <w:tc>
          <w:tcPr>
            <w:tcW w:w="5241" w:type="dxa"/>
            <w:vAlign w:val="center"/>
          </w:tcPr>
          <w:p w14:paraId="523F54BE" w14:textId="77777777" w:rsidR="00875594" w:rsidRDefault="00EF37A9">
            <w:r>
              <w:rPr>
                <w:b/>
                <w:sz w:val="18"/>
              </w:rPr>
              <w:t>Telefoon</w:t>
            </w:r>
          </w:p>
        </w:tc>
        <w:tc>
          <w:tcPr>
            <w:tcW w:w="5241" w:type="dxa"/>
            <w:vAlign w:val="center"/>
          </w:tcPr>
          <w:p w14:paraId="62A2D00B" w14:textId="77777777" w:rsidR="00875594" w:rsidRDefault="00875594"/>
        </w:tc>
      </w:tr>
      <w:tr w:rsidR="00875594" w14:paraId="52AC159E" w14:textId="77777777">
        <w:trPr>
          <w:trHeight w:val="351"/>
          <w:jc w:val="center"/>
        </w:trPr>
        <w:tc>
          <w:tcPr>
            <w:tcW w:w="5241" w:type="dxa"/>
            <w:vAlign w:val="center"/>
          </w:tcPr>
          <w:p w14:paraId="6D2BC557" w14:textId="77777777" w:rsidR="00875594" w:rsidRDefault="00EF37A9">
            <w:r>
              <w:rPr>
                <w:b/>
                <w:sz w:val="18"/>
              </w:rPr>
              <w:t>BTW-nummer</w:t>
            </w:r>
          </w:p>
        </w:tc>
        <w:tc>
          <w:tcPr>
            <w:tcW w:w="5241" w:type="dxa"/>
            <w:vAlign w:val="center"/>
          </w:tcPr>
          <w:p w14:paraId="433E9377" w14:textId="77777777" w:rsidR="00875594" w:rsidRDefault="00875594"/>
        </w:tc>
      </w:tr>
      <w:tr w:rsidR="00875594" w14:paraId="59D3D8BC" w14:textId="77777777">
        <w:trPr>
          <w:trHeight w:val="351"/>
          <w:jc w:val="center"/>
        </w:trPr>
        <w:tc>
          <w:tcPr>
            <w:tcW w:w="5241" w:type="dxa"/>
            <w:vAlign w:val="center"/>
          </w:tcPr>
          <w:p w14:paraId="2EC642FD" w14:textId="77777777" w:rsidR="00875594" w:rsidRDefault="00EF37A9">
            <w:r>
              <w:rPr>
                <w:b/>
                <w:sz w:val="18"/>
              </w:rPr>
              <w:t>Overeengekomen bedrag</w:t>
            </w:r>
          </w:p>
        </w:tc>
        <w:tc>
          <w:tcPr>
            <w:tcW w:w="5241" w:type="dxa"/>
            <w:vAlign w:val="center"/>
          </w:tcPr>
          <w:p w14:paraId="0704AFAB" w14:textId="77777777" w:rsidR="00875594" w:rsidRDefault="00875594"/>
        </w:tc>
      </w:tr>
    </w:tbl>
    <w:p w14:paraId="2F2E852E" w14:textId="77777777" w:rsidR="00875594" w:rsidRDefault="00EF37A9">
      <w:pPr>
        <w:spacing w:before="140" w:after="40"/>
      </w:pPr>
      <w:r>
        <w:rPr>
          <w:b/>
          <w:color w:val="365F91"/>
          <w:sz w:val="23"/>
        </w:rPr>
        <w:t>BETALING EN DEFINITIEVE INVULLING</w:t>
      </w:r>
    </w:p>
    <w:p w14:paraId="26B80A3B" w14:textId="77777777" w:rsidR="00875594" w:rsidRDefault="00EF37A9">
      <w:pPr>
        <w:spacing w:after="80"/>
      </w:pPr>
      <w:r>
        <w:rPr>
          <w:sz w:val="17"/>
        </w:rPr>
        <w:t>Betaling gebeurt op rekening van B.B.B.F., IBAN BE80 0020 2191 4577. De concrete zichtbaarheid, VIP-hospitality, praktische afspraken worden in onderling overleg vastgelegd volgens het overeengekomen partnershipbedrag.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5237"/>
        <w:gridCol w:w="5235"/>
      </w:tblGrid>
      <w:tr w:rsidR="00875594" w14:paraId="66F8731B" w14:textId="77777777">
        <w:trPr>
          <w:trHeight w:val="369"/>
          <w:jc w:val="center"/>
        </w:trPr>
        <w:tc>
          <w:tcPr>
            <w:tcW w:w="5241" w:type="dxa"/>
            <w:vAlign w:val="center"/>
          </w:tcPr>
          <w:p w14:paraId="7D6D4F13" w14:textId="77777777" w:rsidR="00875594" w:rsidRDefault="00EF37A9">
            <w:r>
              <w:rPr>
                <w:b/>
                <w:sz w:val="18"/>
              </w:rPr>
              <w:t>Plaats en datum</w:t>
            </w:r>
          </w:p>
        </w:tc>
        <w:tc>
          <w:tcPr>
            <w:tcW w:w="5241" w:type="dxa"/>
            <w:vAlign w:val="center"/>
          </w:tcPr>
          <w:p w14:paraId="657F7D58" w14:textId="77777777" w:rsidR="00875594" w:rsidRDefault="00875594"/>
        </w:tc>
      </w:tr>
      <w:tr w:rsidR="00875594" w14:paraId="54877274" w14:textId="77777777">
        <w:trPr>
          <w:trHeight w:val="442"/>
          <w:jc w:val="center"/>
        </w:trPr>
        <w:tc>
          <w:tcPr>
            <w:tcW w:w="5241" w:type="dxa"/>
            <w:vAlign w:val="center"/>
          </w:tcPr>
          <w:p w14:paraId="6464C05A" w14:textId="77777777" w:rsidR="00875594" w:rsidRDefault="00EF37A9">
            <w:r>
              <w:rPr>
                <w:b/>
                <w:sz w:val="18"/>
              </w:rPr>
              <w:t>Voor akkoord hoofdpartner</w:t>
            </w:r>
          </w:p>
        </w:tc>
        <w:tc>
          <w:tcPr>
            <w:tcW w:w="5241" w:type="dxa"/>
            <w:vAlign w:val="center"/>
          </w:tcPr>
          <w:p w14:paraId="08342BF8" w14:textId="77777777" w:rsidR="00875594" w:rsidRDefault="00875594"/>
        </w:tc>
      </w:tr>
      <w:tr w:rsidR="00875594" w14:paraId="1D3C6F3B" w14:textId="77777777">
        <w:trPr>
          <w:trHeight w:val="442"/>
          <w:jc w:val="center"/>
        </w:trPr>
        <w:tc>
          <w:tcPr>
            <w:tcW w:w="5241" w:type="dxa"/>
            <w:vAlign w:val="center"/>
          </w:tcPr>
          <w:p w14:paraId="6B3EB02B" w14:textId="77777777" w:rsidR="00875594" w:rsidRDefault="00EF37A9">
            <w:r>
              <w:rPr>
                <w:b/>
                <w:sz w:val="18"/>
              </w:rPr>
              <w:t>Voor akkoord B.B.B.F.</w:t>
            </w:r>
          </w:p>
        </w:tc>
        <w:tc>
          <w:tcPr>
            <w:tcW w:w="5241" w:type="dxa"/>
            <w:vAlign w:val="center"/>
          </w:tcPr>
          <w:p w14:paraId="5EF94E44" w14:textId="77777777" w:rsidR="00875594" w:rsidRDefault="00875594"/>
        </w:tc>
      </w:tr>
    </w:tbl>
    <w:p w14:paraId="3283ECD2" w14:textId="77777777" w:rsidR="00875594" w:rsidRDefault="00EF37A9">
      <w:pPr>
        <w:spacing w:before="40" w:after="0"/>
      </w:pPr>
      <w:r>
        <w:rPr>
          <w:i/>
          <w:sz w:val="15"/>
        </w:rPr>
        <w:t>Door ondertekening bevestigen beide partijen het overeengekomen hoofdpartnerschap voor de 2de editie van het Brabants Brassband Festival op 19 juni 2027, met de verdere concrete invulling zoals onderling afgesproken.</w:t>
      </w:r>
    </w:p>
    <w:sectPr w:rsidR="00875594" w:rsidSect="00034616">
      <w:pgSz w:w="12240" w:h="15840"/>
      <w:pgMar w:top="510" w:right="879" w:bottom="369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75594"/>
    <w:rsid w:val="00AA1D8D"/>
    <w:rsid w:val="00B47730"/>
    <w:rsid w:val="00CB0664"/>
    <w:rsid w:val="00E115DB"/>
    <w:rsid w:val="00EF37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ECA35A"/>
  <w14:defaultImageDpi w14:val="300"/>
  <w15:docId w15:val="{3216C491-4EF9-4C43-AC22-D52DD7ED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Eddy Vanhaelen</cp:lastModifiedBy>
  <cp:revision>2</cp:revision>
  <dcterms:created xsi:type="dcterms:W3CDTF">2026-09-19T09:16:00Z</dcterms:created>
  <dcterms:modified xsi:type="dcterms:W3CDTF">2026-09-19T09:16:00Z</dcterms:modified>
  <cp:category/>
</cp:coreProperties>
</file>